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5437" w14:textId="77777777" w:rsidR="001931B5" w:rsidRDefault="00C14434">
      <w:pPr>
        <w:spacing w:line="276" w:lineRule="auto"/>
        <w:rPr>
          <w:rFonts w:ascii="Corbel" w:eastAsia="Corbel" w:hAnsi="Corbel" w:cs="Corbel"/>
          <w:b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t>LISA 9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1473157" wp14:editId="233C873C">
            <wp:simplePos x="0" y="0"/>
            <wp:positionH relativeFrom="column">
              <wp:posOffset>4737100</wp:posOffset>
            </wp:positionH>
            <wp:positionV relativeFrom="paragraph">
              <wp:posOffset>-535939</wp:posOffset>
            </wp:positionV>
            <wp:extent cx="1802136" cy="1136650"/>
            <wp:effectExtent l="0" t="0" r="0" b="0"/>
            <wp:wrapNone/>
            <wp:docPr id="2" name="image1.jpg" descr="C:\Users\HP\Documents\ETNÜ\Stiiliraamat ja logo\ETNÜ_logo_positi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HP\Documents\ETNÜ\Stiiliraamat ja logo\ETNÜ_logo_positiiv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136" cy="1136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44A782" w14:textId="77777777" w:rsidR="001931B5" w:rsidRDefault="001931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orbel" w:eastAsia="Corbel" w:hAnsi="Corbel" w:cs="Corbel"/>
          <w:b/>
          <w:color w:val="000000"/>
        </w:rPr>
      </w:pPr>
    </w:p>
    <w:p w14:paraId="2EDB04CA" w14:textId="77777777" w:rsidR="001931B5" w:rsidRDefault="001931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orbel" w:eastAsia="Corbel" w:hAnsi="Corbel" w:cs="Corbel"/>
          <w:b/>
          <w:color w:val="000000"/>
        </w:rPr>
      </w:pPr>
    </w:p>
    <w:p w14:paraId="235375B4" w14:textId="77777777" w:rsidR="001931B5" w:rsidRDefault="00C1443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jc w:val="both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t xml:space="preserve">KLIENDI NÕUSOLEK </w:t>
      </w:r>
    </w:p>
    <w:p w14:paraId="53D73655" w14:textId="77777777" w:rsidR="001931B5" w:rsidRDefault="00C1443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jc w:val="both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t>Toitumisnõustaja või -terapeudi kutseeksami praktilisel ülesandel osalemiseks</w:t>
      </w:r>
    </w:p>
    <w:p w14:paraId="024C40B6" w14:textId="77777777" w:rsidR="001931B5" w:rsidRDefault="00C14434">
      <w:pPr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Nõustaja/terapeudi nimi:</w:t>
      </w:r>
    </w:p>
    <w:p w14:paraId="425B33D3" w14:textId="77777777" w:rsidR="001931B5" w:rsidRDefault="001931B5">
      <w:pPr>
        <w:rPr>
          <w:rFonts w:ascii="Corbel" w:eastAsia="Corbel" w:hAnsi="Corbel" w:cs="Corbel"/>
          <w:sz w:val="24"/>
          <w:szCs w:val="24"/>
        </w:rPr>
      </w:pPr>
    </w:p>
    <w:p w14:paraId="3FDFF7DA" w14:textId="77777777" w:rsidR="001931B5" w:rsidRDefault="00C14434">
      <w:pPr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Käesolevaga kinnitavad kohal viibinud järgmistele protseduurireeglitele vastavust:</w:t>
      </w:r>
    </w:p>
    <w:p w14:paraId="0E343AA5" w14:textId="77777777" w:rsidR="001931B5" w:rsidRDefault="00C1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Klient on andnud oma nõusoleku praktilises ülesandes osalemiseks ning sellega seoses oma isikustamata andmete edastamiseks (eelinfo, videohelisalvestus) hindamiskomisjonile.</w:t>
      </w:r>
    </w:p>
    <w:p w14:paraId="04BA7442" w14:textId="77777777" w:rsidR="001931B5" w:rsidRDefault="00C1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Nõustajale on olnud eelnevalt kättesaadavad soovitud kujul kliendi tervise ja toitumisharjumuste  andmed.</w:t>
      </w:r>
    </w:p>
    <w:p w14:paraId="000AB0D1" w14:textId="77777777" w:rsidR="001931B5" w:rsidRDefault="00C1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Nõustaja saab nõu anda võttes aluseks talle esitatud andmed ja nõustamise käigus saadud informatsiooni. </w:t>
      </w:r>
    </w:p>
    <w:p w14:paraId="352DF52D" w14:textId="77777777" w:rsidR="001931B5" w:rsidRDefault="00C1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Nõustamine on videosalvestatud, see on toimunud kutse taotleja ja kliendi vahel, taotlejale on teada kliendi isikuandmed, mida ei esitata eksamineerija</w:t>
      </w:r>
      <w:r>
        <w:rPr>
          <w:rFonts w:ascii="Corbel" w:eastAsia="Corbel" w:hAnsi="Corbel" w:cs="Corbel"/>
          <w:color w:val="000000"/>
          <w:sz w:val="24"/>
          <w:szCs w:val="24"/>
        </w:rPr>
        <w:t>tele. Klient võib soovi korral videosalvestistel ennast mitte näidata.</w:t>
      </w:r>
    </w:p>
    <w:p w14:paraId="3F23A27B" w14:textId="77777777" w:rsidR="001931B5" w:rsidRDefault="00C1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Nõustamise keskmine kestvus on pikkusega 1 tund</w:t>
      </w:r>
    </w:p>
    <w:p w14:paraId="551D15B5" w14:textId="77777777" w:rsidR="001931B5" w:rsidRDefault="00C1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Hindamiseks edastatud materjalid (videosalvestis, videosalvestise dokumenteerimine ja analüüs </w:t>
      </w:r>
      <w:r>
        <w:rPr>
          <w:rFonts w:ascii="Corbel" w:eastAsia="Corbel" w:hAnsi="Corbel" w:cs="Corbel"/>
          <w:sz w:val="24"/>
          <w:szCs w:val="24"/>
        </w:rPr>
        <w:t xml:space="preserve">ning </w:t>
      </w:r>
      <w:r>
        <w:rPr>
          <w:rFonts w:ascii="Corbel" w:eastAsia="Corbel" w:hAnsi="Corbel" w:cs="Corbel"/>
          <w:color w:val="000000"/>
          <w:sz w:val="24"/>
          <w:szCs w:val="24"/>
        </w:rPr>
        <w:t>käesolev allkirjaleht) või praktilise ülesande asjaolud on ametkondlikuks kasutamiseks kutse- ja hindamiskomisjoni liikmetele, neid ei avalikustata kolmandat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ele osapooltele. </w:t>
      </w:r>
    </w:p>
    <w:p w14:paraId="57D6B677" w14:textId="77777777" w:rsidR="001931B5" w:rsidRDefault="001931B5">
      <w:pPr>
        <w:jc w:val="both"/>
        <w:rPr>
          <w:rFonts w:ascii="Corbel" w:eastAsia="Corbel" w:hAnsi="Corbel" w:cs="Corbel"/>
          <w:color w:val="000000"/>
          <w:sz w:val="24"/>
          <w:szCs w:val="24"/>
        </w:rPr>
      </w:pPr>
    </w:p>
    <w:p w14:paraId="6322DAC8" w14:textId="77777777" w:rsidR="001931B5" w:rsidRDefault="00C14434">
      <w:pPr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ALLKIRJAD</w:t>
      </w:r>
    </w:p>
    <w:p w14:paraId="4B30058B" w14:textId="77777777" w:rsidR="001931B5" w:rsidRDefault="001931B5">
      <w:pPr>
        <w:jc w:val="both"/>
        <w:rPr>
          <w:rFonts w:ascii="Corbel" w:eastAsia="Corbel" w:hAnsi="Corbel" w:cs="Corbel"/>
          <w:color w:val="000000"/>
          <w:sz w:val="24"/>
          <w:szCs w:val="24"/>
        </w:rPr>
      </w:pPr>
    </w:p>
    <w:p w14:paraId="0C518C00" w14:textId="77777777" w:rsidR="001931B5" w:rsidRDefault="00C14434">
      <w:pPr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Toitumisnõustaja või -terapeudi kutse taotleja: ...................................................</w:t>
      </w:r>
    </w:p>
    <w:p w14:paraId="2F74A20F" w14:textId="77777777" w:rsidR="001931B5" w:rsidRDefault="001931B5">
      <w:pPr>
        <w:jc w:val="both"/>
        <w:rPr>
          <w:rFonts w:ascii="Corbel" w:eastAsia="Corbel" w:hAnsi="Corbel" w:cs="Corbel"/>
          <w:color w:val="000000"/>
          <w:sz w:val="24"/>
          <w:szCs w:val="24"/>
        </w:rPr>
      </w:pPr>
    </w:p>
    <w:p w14:paraId="2879ECEC" w14:textId="77777777" w:rsidR="001931B5" w:rsidRDefault="00C14434">
      <w:pPr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Klient.............................................................................................</w:t>
      </w:r>
    </w:p>
    <w:p w14:paraId="6882DA8C" w14:textId="77777777" w:rsidR="001931B5" w:rsidRDefault="001931B5">
      <w:pPr>
        <w:shd w:val="clear" w:color="auto" w:fill="FFFFFF"/>
        <w:spacing w:after="0" w:line="240" w:lineRule="auto"/>
        <w:rPr>
          <w:rFonts w:ascii="Corbel" w:eastAsia="Corbel" w:hAnsi="Corbel" w:cs="Corbel"/>
          <w:color w:val="222222"/>
          <w:sz w:val="24"/>
          <w:szCs w:val="24"/>
        </w:rPr>
      </w:pPr>
    </w:p>
    <w:p w14:paraId="7F070B44" w14:textId="77777777" w:rsidR="001931B5" w:rsidRDefault="001931B5">
      <w:pPr>
        <w:rPr>
          <w:rFonts w:ascii="Corbel" w:eastAsia="Corbel" w:hAnsi="Corbel" w:cs="Corbel"/>
          <w:sz w:val="24"/>
          <w:szCs w:val="24"/>
        </w:rPr>
      </w:pPr>
    </w:p>
    <w:p w14:paraId="4C482ACF" w14:textId="77777777" w:rsidR="001931B5" w:rsidRDefault="001931B5">
      <w:pPr>
        <w:rPr>
          <w:rFonts w:ascii="Corbel" w:eastAsia="Corbel" w:hAnsi="Corbel" w:cs="Corbel"/>
          <w:sz w:val="24"/>
          <w:szCs w:val="24"/>
        </w:rPr>
      </w:pPr>
    </w:p>
    <w:p w14:paraId="079F31D3" w14:textId="77777777" w:rsidR="001931B5" w:rsidRDefault="001931B5">
      <w:pPr>
        <w:rPr>
          <w:rFonts w:ascii="Corbel" w:eastAsia="Corbel" w:hAnsi="Corbel" w:cs="Corbel"/>
        </w:rPr>
      </w:pPr>
    </w:p>
    <w:sectPr w:rsidR="001931B5">
      <w:pgSz w:w="12240" w:h="15840"/>
      <w:pgMar w:top="1417" w:right="900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6630"/>
    <w:multiLevelType w:val="multilevel"/>
    <w:tmpl w:val="117C2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1B5"/>
    <w:rsid w:val="001931B5"/>
    <w:rsid w:val="008A5D63"/>
    <w:rsid w:val="00C1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CC05"/>
  <w15:docId w15:val="{B024AF96-A521-4623-8E16-53905D99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CD733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81AA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81AA0"/>
    <w:rPr>
      <w:lang w:val="et-E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PvuPBbRtxJwBWQK6ecRfKTzdVA==">AMUW2mWoKD6WB7RpFLI+fpfvMLPVDZyiHkXAi/KrvR/qY4g0SF+s415NgIH8rYB4o1OB1RgvKzxmqBdGekH3BNFA6zjMxrjJLPL2/KbD494fXIX8G1Mmem6sfGpHl7NQQs5s5k09VE0w/uRk23FbEnJRwon3iZ/xJTgYsdvPtRTxjj4UKYUKQ2uJGgIuOh2hL1pQGzHK9w9FAjGcsNwG3H4n4/YEZ/U7Sg==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Vaask</dc:creator>
  <cp:lastModifiedBy>Olev Olenko</cp:lastModifiedBy>
  <cp:revision>2</cp:revision>
  <dcterms:created xsi:type="dcterms:W3CDTF">2021-10-04T17:14:00Z</dcterms:created>
  <dcterms:modified xsi:type="dcterms:W3CDTF">2021-10-04T17:14:00Z</dcterms:modified>
</cp:coreProperties>
</file>